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00"/>
      </w:tblGrid>
      <w:tr w:rsidR="008661B3" w:rsidRPr="008661B3" w:rsidTr="008661B3">
        <w:trPr>
          <w:trHeight w:val="720"/>
          <w:tblCellSpacing w:w="6" w:type="dxa"/>
        </w:trPr>
        <w:tc>
          <w:tcPr>
            <w:tcW w:w="10200" w:type="dxa"/>
            <w:shd w:val="clear" w:color="auto" w:fill="DCDCDC"/>
            <w:vAlign w:val="center"/>
            <w:hideMark/>
          </w:tcPr>
          <w:p w:rsidR="008661B3" w:rsidRPr="008661B3" w:rsidRDefault="008661B3" w:rsidP="00F97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Princípy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ako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robiť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tracheotómiu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vymieňať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tracheostomickú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kanylu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počas</w:t>
            </w:r>
            <w:proofErr w:type="spellEnd"/>
            <w:r w:rsidRPr="008661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97D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pandémie</w:t>
            </w:r>
            <w:proofErr w:type="spellEnd"/>
            <w:r w:rsidR="00F97D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661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COVID-19 </w:t>
            </w:r>
          </w:p>
        </w:tc>
      </w:tr>
    </w:tbl>
    <w:p w:rsidR="008661B3" w:rsidRDefault="008661B3" w:rsidP="0086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71A" w:rsidRPr="008661B3" w:rsidRDefault="0020171A" w:rsidP="008661B3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20171A">
        <w:rPr>
          <w:rFonts w:eastAsia="Times New Roman" w:cstheme="minorHAnsi"/>
          <w:sz w:val="24"/>
          <w:szCs w:val="24"/>
        </w:rPr>
        <w:t>Uvedený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text </w:t>
      </w:r>
      <w:proofErr w:type="spellStart"/>
      <w:r w:rsidRPr="0020171A">
        <w:rPr>
          <w:rFonts w:eastAsia="Times New Roman" w:cstheme="minorHAnsi"/>
          <w:sz w:val="24"/>
          <w:szCs w:val="24"/>
        </w:rPr>
        <w:t>vypracovala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0171A">
        <w:rPr>
          <w:rFonts w:eastAsia="Times New Roman" w:cstheme="minorHAnsi"/>
          <w:sz w:val="24"/>
          <w:szCs w:val="24"/>
        </w:rPr>
        <w:t>Spoločnosť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pre ORL a </w:t>
      </w:r>
      <w:proofErr w:type="spellStart"/>
      <w:r w:rsidRPr="0020171A">
        <w:rPr>
          <w:rFonts w:eastAsia="Times New Roman" w:cstheme="minorHAnsi"/>
          <w:sz w:val="24"/>
          <w:szCs w:val="24"/>
        </w:rPr>
        <w:t>chirurgiu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0171A">
        <w:rPr>
          <w:rFonts w:eastAsia="Times New Roman" w:cstheme="minorHAnsi"/>
          <w:sz w:val="24"/>
          <w:szCs w:val="24"/>
        </w:rPr>
        <w:t>hlavy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20171A">
        <w:rPr>
          <w:rFonts w:eastAsia="Times New Roman" w:cstheme="minorHAnsi"/>
          <w:sz w:val="24"/>
          <w:szCs w:val="24"/>
        </w:rPr>
        <w:t>krku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0171A">
        <w:rPr>
          <w:rFonts w:eastAsia="Times New Roman" w:cstheme="minorHAnsi"/>
          <w:sz w:val="24"/>
          <w:szCs w:val="24"/>
        </w:rPr>
        <w:t>Južnej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Afriky</w:t>
      </w:r>
      <w:r>
        <w:rPr>
          <w:rFonts w:eastAsia="Times New Roman" w:cstheme="minorHAnsi"/>
          <w:sz w:val="24"/>
          <w:szCs w:val="24"/>
        </w:rPr>
        <w:t>,</w:t>
      </w:r>
      <w:r w:rsidRPr="0020171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20171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20171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0171A">
        <w:rPr>
          <w:rFonts w:eastAsia="Times New Roman" w:cstheme="minorHAnsi"/>
          <w:sz w:val="24"/>
          <w:szCs w:val="24"/>
        </w:rPr>
        <w:t>základ</w:t>
      </w:r>
      <w:r>
        <w:rPr>
          <w:rFonts w:eastAsia="Times New Roman" w:cstheme="minorHAnsi"/>
          <w:sz w:val="24"/>
          <w:szCs w:val="24"/>
        </w:rPr>
        <w:t>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materiálov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Britskej</w:t>
      </w:r>
      <w:proofErr w:type="spellEnd"/>
      <w:r>
        <w:rPr>
          <w:rFonts w:eastAsia="Times New Roman" w:cstheme="minorHAnsi"/>
          <w:sz w:val="24"/>
          <w:szCs w:val="24"/>
        </w:rPr>
        <w:t xml:space="preserve"> ORL </w:t>
      </w:r>
      <w:proofErr w:type="spellStart"/>
      <w:r>
        <w:rPr>
          <w:rFonts w:eastAsia="Times New Roman" w:cstheme="minorHAnsi"/>
          <w:sz w:val="24"/>
          <w:szCs w:val="24"/>
        </w:rPr>
        <w:t>spoloč</w:t>
      </w:r>
      <w:bookmarkStart w:id="0" w:name="_GoBack"/>
      <w:bookmarkEnd w:id="0"/>
      <w:r w:rsidRPr="0020171A">
        <w:rPr>
          <w:rFonts w:eastAsia="Times New Roman" w:cstheme="minorHAnsi"/>
          <w:sz w:val="24"/>
          <w:szCs w:val="24"/>
        </w:rPr>
        <w:t>nosti</w:t>
      </w:r>
      <w:proofErr w:type="spellEnd"/>
      <w:r w:rsidRPr="0020171A">
        <w:rPr>
          <w:rFonts w:eastAsia="Times New Roman" w:cstheme="minorHAnsi"/>
          <w:sz w:val="24"/>
          <w:szCs w:val="24"/>
        </w:rPr>
        <w:t xml:space="preserve"> ENT UK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661B3" w:rsidRPr="008661B3" w:rsidTr="00866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661B3" w:rsidRPr="001A39D1" w:rsidRDefault="008661B3" w:rsidP="001A39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Urgentná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tracheotómia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pri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hroziacej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obštrukcii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dýchacích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orgánov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pri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neznámom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>statuse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</w:rPr>
              <w:t xml:space="preserve"> COVID 19</w:t>
            </w:r>
          </w:p>
          <w:p w:rsid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661B3" w:rsidRPr="00F97DB5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Pacienta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treba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viesť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ako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COVID 19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pozitívneho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Respiračné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symptómy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zvyšujú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pravdepodobnosť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positivity,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nie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čas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testovanie</w:t>
            </w:r>
            <w:proofErr w:type="spellEnd"/>
          </w:p>
          <w:p w:rsidR="008661B3" w:rsidRPr="00F97DB5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</w:p>
          <w:p w:rsidR="008661B3" w:rsidRPr="001A39D1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Reverzibilná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príčina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obštrukcie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:rsidR="008661B3" w:rsidRPr="001A39D1" w:rsidRDefault="008661B3" w:rsidP="001A39D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I</w:t>
            </w:r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ntubácia</w:t>
            </w:r>
            <w:proofErr w:type="spellEnd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má</w:t>
            </w:r>
            <w:proofErr w:type="spellEnd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prednosť</w:t>
            </w:r>
            <w:proofErr w:type="spellEnd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pred</w:t>
            </w:r>
            <w:proofErr w:type="spellEnd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DB5"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trach</w:t>
            </w:r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eotómiou</w:t>
            </w:r>
            <w:proofErr w:type="spellEnd"/>
          </w:p>
          <w:p w:rsidR="008661B3" w:rsidRPr="001A39D1" w:rsidRDefault="008661B3" w:rsidP="001A39D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Intubovať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má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čo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najskúsenejší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anesteziológ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maximalizovať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možnosť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intubácie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prvý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pokus</w:t>
            </w:r>
            <w:proofErr w:type="spellEnd"/>
          </w:p>
          <w:p w:rsidR="008661B3" w:rsidRPr="001A39D1" w:rsidRDefault="008661B3" w:rsidP="001A39D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Tracheotómiu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ak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potrebná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má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robiť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čo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najskúsenejší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chirurg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(ORL)</w:t>
            </w:r>
          </w:p>
          <w:p w:rsidR="008661B3" w:rsidRPr="001A39D1" w:rsidRDefault="008661B3" w:rsidP="001A39D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Znížte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čo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najvyššej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možnej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miere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členov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týmu</w:t>
            </w:r>
            <w:proofErr w:type="spellEnd"/>
          </w:p>
          <w:p w:rsidR="008661B3" w:rsidRPr="00F97DB5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Pozri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štandardný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operačný</w:t>
            </w:r>
            <w:proofErr w:type="spellEnd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DB5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postup</w:t>
            </w:r>
            <w:proofErr w:type="spellEnd"/>
          </w:p>
          <w:p w:rsidR="008661B3" w:rsidRPr="00F97DB5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</w:p>
          <w:p w:rsidR="008661B3" w:rsidRPr="001A39D1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Ireverzibilná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príčina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obštrukcie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napr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hrtanový</w:t>
            </w:r>
            <w:proofErr w:type="spellEnd"/>
            <w:r w:rsidRPr="001A39D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tumor)</w:t>
            </w:r>
          </w:p>
          <w:p w:rsidR="008661B3" w:rsidRPr="001A39D1" w:rsidRDefault="008661B3" w:rsidP="001A39D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Tracheotómia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štandardným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postupom</w:t>
            </w:r>
            <w:proofErr w:type="spellEnd"/>
          </w:p>
          <w:p w:rsidR="008661B3" w:rsidRPr="001A39D1" w:rsidRDefault="008661B3" w:rsidP="001A39D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Neodporúča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zmenšovať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masu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tumoru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súčasne</w:t>
            </w:r>
            <w:proofErr w:type="spellEnd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1A39D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tracheotómiou</w:t>
            </w:r>
            <w:proofErr w:type="spellEnd"/>
          </w:p>
          <w:p w:rsid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661B3" w:rsidRPr="008661B3" w:rsidRDefault="00F228A6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Elektívna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tracheotómia</w:t>
            </w:r>
            <w:proofErr w:type="spellEnd"/>
          </w:p>
          <w:p w:rsidR="00F228A6" w:rsidRPr="001A39D1" w:rsidRDefault="00F228A6" w:rsidP="001A39D1">
            <w:pPr>
              <w:pStyle w:val="Odsekzoznamu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="008661B3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COVID-19 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by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pred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výkonom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všetkých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pacientov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indikovaných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elektívnu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tracheotómiu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1A39D1" w:rsidRDefault="008661B3" w:rsidP="001A39D1">
            <w:pPr>
              <w:pStyle w:val="Odsekzoznamu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</w:t>
            </w:r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ómia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vysoko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rizikový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výkon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pre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tvrobu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aerosol</w:t>
            </w:r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r w:rsidRPr="001A39D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ENT UK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vhodné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zvážiť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</w:t>
            </w:r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odložiť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tracheotómiu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vymiznutia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COVID 19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infekcie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F228A6" w:rsidRPr="001A39D1" w:rsidRDefault="003F0880" w:rsidP="001A39D1">
            <w:pPr>
              <w:pStyle w:val="Odsekzoznamu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yžaduje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</w:t>
            </w:r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onzílium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ORL a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intenzivistu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zváženi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indikácie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tracheotómie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u COVID 19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pozitívneho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pacienta</w:t>
            </w:r>
            <w:proofErr w:type="spellEnd"/>
            <w:r w:rsidR="00F228A6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3F0880" w:rsidRPr="001A39D1" w:rsidRDefault="003F0880" w:rsidP="001A39D1">
            <w:pPr>
              <w:pStyle w:val="Odsekzoznamu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Ak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test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COVID 19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negatívny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pokračuje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štandardným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postupom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tekutine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odolná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maska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chirurgický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plášť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rukavice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ochrana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očí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Š</w:t>
            </w:r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tandardný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postup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pre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tracheotómiu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u COVID19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pacientov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alebo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pacientov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s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neznámym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COVID 19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>statusom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b/>
                <w:color w:val="000000"/>
                <w:szCs w:val="20"/>
              </w:rPr>
              <w:t xml:space="preserve"> </w:t>
            </w:r>
          </w:p>
          <w:p w:rsidR="003F0880" w:rsidRPr="001A39D1" w:rsidRDefault="003F0880" w:rsidP="001A39D1">
            <w:pPr>
              <w:pStyle w:val="Odsekzoznamu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Výkon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najskúsenejší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anesteziológ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ORL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lekár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aby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bol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výkon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bezpečný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primeraný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čo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najkratší</w:t>
            </w:r>
            <w:proofErr w:type="spellEnd"/>
          </w:p>
          <w:p w:rsidR="003F0880" w:rsidRPr="001A39D1" w:rsidRDefault="003F0880" w:rsidP="001A39D1">
            <w:pPr>
              <w:pStyle w:val="Odsekzoznamu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Zaistiť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redukciu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počtu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zúčastnených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čo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najmenši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tým</w:t>
            </w:r>
            <w:proofErr w:type="spellEnd"/>
          </w:p>
          <w:p w:rsidR="001A39D1" w:rsidRPr="001A39D1" w:rsidRDefault="003F0880" w:rsidP="001A39D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Príprava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obliekanie</w:t>
            </w:r>
            <w:proofErr w:type="spellEnd"/>
            <w:r w:rsidR="001A39D1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</w:t>
            </w:r>
          </w:p>
          <w:p w:rsidR="008661B3" w:rsidRPr="001A39D1" w:rsidRDefault="003F0880" w:rsidP="001A39D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</w:t>
            </w:r>
            <w:proofErr w:type="spellEnd"/>
            <w:r w:rsidR="008661B3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FFP3 </w:t>
            </w:r>
            <w:proofErr w:type="spellStart"/>
            <w:r w:rsidR="008661B3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mask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</w:t>
            </w:r>
            <w:proofErr w:type="spellEnd"/>
          </w:p>
          <w:p w:rsidR="008661B3" w:rsidRPr="001A39D1" w:rsidRDefault="003F0880" w:rsidP="001A39D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Ochrana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očí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tváre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nevyhnutná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niektorým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nasledovných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spôsobov</w:t>
            </w:r>
            <w:proofErr w:type="spellEnd"/>
          </w:p>
          <w:p w:rsidR="008661B3" w:rsidRPr="001A39D1" w:rsidRDefault="003F0880" w:rsidP="001A39D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Očné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tienidlo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integrovanou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maskou</w:t>
            </w:r>
            <w:proofErr w:type="spellEnd"/>
          </w:p>
          <w:p w:rsidR="008661B3" w:rsidRPr="001A39D1" w:rsidRDefault="003F0880" w:rsidP="001A39D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Plné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krytie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tváre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štítom</w:t>
            </w:r>
            <w:proofErr w:type="spellEnd"/>
          </w:p>
          <w:p w:rsidR="008661B3" w:rsidRPr="001A39D1" w:rsidRDefault="0087280C" w:rsidP="001A39D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</w:t>
            </w:r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ekutine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odolný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plášť</w:t>
            </w:r>
            <w:proofErr w:type="spellEnd"/>
            <w:r w:rsidR="00F97DB5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Ak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nie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k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dispozícii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treba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použiť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pod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plášť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jednorázové</w:t>
            </w:r>
            <w:proofErr w:type="spellEnd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0880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prádlo</w:t>
            </w:r>
            <w:proofErr w:type="spellEnd"/>
            <w:proofErr w:type="gramStart"/>
            <w:r w:rsidR="008661B3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..</w:t>
            </w:r>
            <w:proofErr w:type="gramEnd"/>
          </w:p>
          <w:p w:rsidR="008661B3" w:rsidRDefault="001A39D1" w:rsidP="001A39D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Rukavice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musia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umožnoť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palpáciu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viazanie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stehov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použitie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chirurgických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inštrumentov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Zváž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použitie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dvojitých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rukavíc</w:t>
            </w:r>
            <w:proofErr w:type="spellEnd"/>
          </w:p>
          <w:p w:rsidR="001A39D1" w:rsidRPr="001A39D1" w:rsidRDefault="001A39D1" w:rsidP="001A39D1">
            <w:pPr>
              <w:pStyle w:val="Odsekzoznamu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:rsidR="0087280C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Odporúča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balónikovú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bezokienkovú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kanylu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aby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sme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vyhli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aerosolizácii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vírusu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Treba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maximálnej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možnej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miere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vyhnúť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perforovaniu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balónika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intubačnej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rúrky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7280C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Posun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intubačnej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rúrky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treba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predtým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než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otvorí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trachea </w:t>
            </w:r>
          </w:p>
          <w:p w:rsidR="008661B3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Ak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to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možné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prerušte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ventiláciu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pokiaľ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okienko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stene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pred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obnovením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ventilácie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skontroluj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či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balónik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stá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funkčný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Zastaviť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ventiláciu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pred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zavedením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tracheostomickej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Po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presnom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zavedení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okamžite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nafúkni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balónik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Potvrď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pozíciu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meraním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="008661B3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CO2</w:t>
            </w:r>
          </w:p>
          <w:p w:rsidR="008661B3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Presvedči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že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balónik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tesní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neuniká</w:t>
            </w:r>
            <w:proofErr w:type="spellEnd"/>
          </w:p>
          <w:p w:rsidR="0087280C" w:rsidRPr="001A39D1" w:rsidRDefault="0087280C" w:rsidP="001A39D1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Zavlhčovač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položiť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tracheostómu</w:t>
            </w:r>
            <w:proofErr w:type="spellEnd"/>
            <w:r w:rsidR="00CC0E4A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="00CC0E4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Starostlivosť</w:t>
            </w:r>
            <w:proofErr w:type="spellEnd"/>
            <w:r w:rsidR="00CC0E4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 xml:space="preserve"> o </w:t>
            </w:r>
            <w:proofErr w:type="spellStart"/>
            <w:r w:rsidR="00CC0E4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tracheostómu</w:t>
            </w:r>
            <w:proofErr w:type="spellEnd"/>
          </w:p>
          <w:p w:rsidR="00AB6174" w:rsidRPr="001A39D1" w:rsidRDefault="008661B3" w:rsidP="001A39D1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</w:t>
            </w:r>
            <w:r w:rsidR="00CC0E4A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oyal 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</w:t>
            </w:r>
            <w:r w:rsidR="00CC0E4A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llege of 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</w:t>
            </w:r>
            <w:r w:rsidR="00CC0E4A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nesthesiologists</w:t>
            </w:r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odporúča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nepoužiť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zavlhčovací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okruh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aby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znížilo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riziko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zamorenia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pri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náhodnom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odpojení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okruhu</w:t>
            </w:r>
            <w:proofErr w:type="spellEnd"/>
            <w:r w:rsidR="00AB6174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1A39D1" w:rsidRDefault="00AB6174" w:rsidP="001A39D1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Nevymieňať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alebo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znížiť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frekvenciu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výmeny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kanyly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počas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obdobia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pokým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neodoznie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COVID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infekcia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AB6174" w:rsidRPr="001A39D1" w:rsidRDefault="00AB6174" w:rsidP="001A39D1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Balónik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má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ostať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nafúknutý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kontroluj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či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neuniká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vzduch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1A39D1" w:rsidRDefault="00AB6174" w:rsidP="001A39D1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Zabráňte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aby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okruh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rozpojil</w:t>
            </w:r>
            <w:proofErr w:type="spellEnd"/>
          </w:p>
          <w:p w:rsidR="008661B3" w:rsidRPr="001A39D1" w:rsidRDefault="00AB6174" w:rsidP="001A39D1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Iba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uzavretý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odsávač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možno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použiť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odsávanie</w:t>
            </w:r>
            <w:proofErr w:type="spellEnd"/>
          </w:p>
          <w:p w:rsidR="00DF543F" w:rsidRPr="00DF543F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Tracheotómia</w:t>
            </w:r>
            <w:proofErr w:type="spellEnd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výmena</w:t>
            </w:r>
            <w:proofErr w:type="spellEnd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kanyly</w:t>
            </w:r>
            <w:proofErr w:type="spellEnd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negatívnych</w:t>
            </w:r>
            <w:proofErr w:type="spellEnd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alebo</w:t>
            </w:r>
            <w:proofErr w:type="spellEnd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nesuspek</w:t>
            </w:r>
            <w:r w:rsidR="00811D7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</w:t>
            </w:r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ných</w:t>
            </w:r>
            <w:proofErr w:type="spellEnd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COVI</w:t>
            </w:r>
            <w:r w:rsidR="00811D7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D</w:t>
            </w:r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19 </w:t>
            </w:r>
            <w:proofErr w:type="spellStart"/>
            <w:r w:rsidR="00DF543F" w:rsidRPr="00DF543F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pacientov</w:t>
            </w:r>
            <w:proofErr w:type="spellEnd"/>
          </w:p>
          <w:p w:rsidR="008661B3" w:rsidRP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="00CC0E4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Nástroje</w:t>
            </w:r>
            <w:proofErr w:type="spellEnd"/>
            <w:r w:rsidR="00CC0E4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 xml:space="preserve"> a </w:t>
            </w:r>
            <w:proofErr w:type="spellStart"/>
            <w:r w:rsidR="00CC0E4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obliekanie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:</w:t>
            </w:r>
          </w:p>
          <w:p w:rsidR="008661B3" w:rsidRPr="008661B3" w:rsidRDefault="00CC0E4A" w:rsidP="008661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tekutine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odolnú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masku</w:t>
            </w:r>
            <w:proofErr w:type="spellEnd"/>
          </w:p>
          <w:p w:rsidR="008661B3" w:rsidRPr="008661B3" w:rsidRDefault="00DF543F" w:rsidP="008661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Treba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chrániť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tvár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oči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tracheotómii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alebo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výmene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Možno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použiť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jeden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nasledovných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spôsobov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: </w:t>
            </w:r>
          </w:p>
          <w:p w:rsidR="00DF543F" w:rsidRDefault="00DF543F" w:rsidP="00873019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Chirurgická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maska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integrovanou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ochranou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zraku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8661B3" w:rsidRDefault="00811D7C" w:rsidP="00873019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Plný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tváro</w:t>
            </w:r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</w:t>
            </w:r>
            <w:proofErr w:type="spellEnd"/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štít</w:t>
            </w:r>
            <w:proofErr w:type="spellEnd"/>
          </w:p>
          <w:p w:rsidR="00DF543F" w:rsidRDefault="00DF543F" w:rsidP="001175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Použi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chirurgický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plášť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tracheotómiu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jednorazový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plášť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/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zásteru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pri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výmene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kanyly</w:t>
            </w:r>
            <w:proofErr w:type="spellEnd"/>
            <w:r w:rsidRPr="00DF543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DF543F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Dôležité</w:t>
            </w:r>
            <w:proofErr w:type="spellEnd"/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informácie</w:t>
            </w:r>
            <w:proofErr w:type="spellEnd"/>
            <w:r w:rsidR="00DF543F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 xml:space="preserve"> z</w:t>
            </w: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 xml:space="preserve"> Royal College of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Anaesthetists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 xml:space="preserve">, </w:t>
            </w:r>
          </w:p>
          <w:p w:rsidR="00DF543F" w:rsidRDefault="00DF543F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:rsidR="00DF543F" w:rsidRDefault="00DF543F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OOP je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iba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časť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systému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prevencie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kontaminácie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zdravotníckych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pracovníkov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Okrem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OOP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treba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využívať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postupy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ako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dekontaminácia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povrchov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nástrojov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minimalizovanie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nevyhnutného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kontaktu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pacientom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pozorné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narábanie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odpadom</w:t>
            </w:r>
            <w:proofErr w:type="spellEnd"/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Tieto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sú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základom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zníženie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rizika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Vírus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prežíva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určitý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čas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vo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vzduchu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neabso</w:t>
            </w:r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</w:t>
            </w:r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bujúcich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povrchoch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dokonca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niekoľko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hodín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Ak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má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robiť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výkon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rizikom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produkcie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aerosol</w:t>
            </w:r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pacient</w:t>
            </w:r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om</w:t>
            </w:r>
            <w:proofErr w:type="spellEnd"/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</w:t>
            </w:r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operačku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treba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dôkladne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vyčistiť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</w:t>
            </w:r>
            <w:proofErr w:type="spellEnd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20</w:t>
            </w:r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9F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min</w:t>
            </w:r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útach</w:t>
            </w:r>
            <w:proofErr w:type="spellEnd"/>
            <w:r w:rsidR="00811D7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  <w:p w:rsidR="00DF543F" w:rsidRDefault="00DF543F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:rsidR="008661B3" w:rsidRPr="008661B3" w:rsidRDefault="00DF79FC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Sy</w:t>
            </w:r>
            <w:r w:rsidR="008661B3"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stematic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ký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prehľad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literatúry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(2012) o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výkonoch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dýchacích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orgánoch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rizikom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infekcie</w:t>
            </w:r>
            <w:proofErr w:type="spellEnd"/>
            <w:r w:rsidR="008661B3"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pre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zdravotníckych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pracovníkov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uvádza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nasledovné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poradie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rizikovosti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r w:rsidR="008661B3"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="008661B3"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Doremalen</w:t>
            </w:r>
            <w:proofErr w:type="spellEnd"/>
            <w:r w:rsidR="008661B3"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et al, 2020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):</w:t>
            </w:r>
          </w:p>
          <w:p w:rsidR="008661B3" w:rsidRPr="008661B3" w:rsidRDefault="008661B3" w:rsidP="008661B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</w:t>
            </w:r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álna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intubácia</w:t>
            </w:r>
            <w:proofErr w:type="spellEnd"/>
          </w:p>
          <w:p w:rsidR="001A39D1" w:rsidRDefault="008661B3" w:rsidP="00ED5F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Tracheot</w:t>
            </w:r>
            <w:r w:rsidR="001A39D1" w:rsidRP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ómia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8661B3" w:rsidRPr="008661B3" w:rsidRDefault="008661B3" w:rsidP="00ED5F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Non-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inva</w:t>
            </w:r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zívna</w:t>
            </w:r>
            <w:proofErr w:type="spellEnd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39D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ventilácia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(NIV)</w:t>
            </w:r>
          </w:p>
          <w:p w:rsidR="008661B3" w:rsidRPr="008661B3" w:rsidRDefault="001A39D1" w:rsidP="008661B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</w:t>
            </w:r>
            <w:r w:rsidR="008661B3"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entil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ácia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maske</w:t>
            </w:r>
            <w:proofErr w:type="spellEnd"/>
          </w:p>
          <w:p w:rsidR="008661B3" w:rsidRPr="008661B3" w:rsidRDefault="008661B3" w:rsidP="008661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br/>
            </w: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="001A39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Literatúra</w:t>
            </w:r>
            <w:proofErr w:type="spellEnd"/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5" w:tgtFrame="_blank" w:history="1">
              <w:r w:rsidRPr="008661B3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icmanaesthesiacovi-19.org</w:t>
              </w:r>
            </w:hyperlink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ENT UK Guidance for ENT during the COVID-19 pandemic</w:t>
            </w:r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gram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van</w:t>
            </w:r>
            <w:proofErr w:type="gram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Doremalen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Bushmaker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T, Morris DH et al. Aerosol and surface stability of HCoV-19 (SARS-CoV-2) compared to SARS-CoV-1. NEJM in press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doi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 </w:t>
            </w:r>
            <w:hyperlink r:id="rId6" w:tgtFrame="_blank" w:history="1">
              <w:r w:rsidRPr="008661B3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https://doi.org/10.1101/2020.03.09.20033217</w:t>
              </w:r>
            </w:hyperlink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 The </w:t>
            </w:r>
            <w:hyperlink r:id="rId7" w:tgtFrame="_blank" w:history="1">
              <w:r w:rsidRPr="008661B3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https://www.medrxiv.org/content/10.1101/2020.03.09.20033217v1.full.pdf</w:t>
              </w:r>
            </w:hyperlink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Tran K, Cimon K, Severn M, Pessoa-Silva CL, Conly J. Aerosol generating procedures and risk of transmission of acute respiratory infections to healthcare workers: a systematic review.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PLoS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One 2012; 7: e35797</w:t>
            </w:r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Health England. Environmental decontamination, in COVID-19: infection prevention and control guidance </w:t>
            </w:r>
            <w:hyperlink r:id="rId8" w:anchor="decon" w:tgtFrame="_blank" w:history="1">
              <w:r w:rsidRPr="008661B3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 xml:space="preserve">https://www.gov.uk/government/publications/wuhan-novel-coronavirus- infection-prevention-and-control/wuhan-novel-coronavirus-wn-cov-infection- </w:t>
              </w:r>
              <w:proofErr w:type="spellStart"/>
              <w:r w:rsidRPr="008661B3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prevention-and-control-guidance#decon</w:t>
              </w:r>
              <w:proofErr w:type="spellEnd"/>
            </w:hyperlink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Loeb M,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McGeer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A, Henry B, et al. SARS among critical care nurses, Toronto. </w:t>
            </w:r>
            <w:proofErr w:type="spellStart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Emerg</w:t>
            </w:r>
            <w:proofErr w:type="spellEnd"/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Infect Dis 2004; 10: 251-5</w:t>
            </w:r>
          </w:p>
          <w:p w:rsidR="008661B3" w:rsidRPr="008661B3" w:rsidRDefault="008661B3" w:rsidP="008661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66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COVID-19 Guidance for Infection Prevention and Control in Healthcare Settings. Version 1.0.</w:t>
            </w:r>
          </w:p>
        </w:tc>
      </w:tr>
    </w:tbl>
    <w:p w:rsidR="000C0AEB" w:rsidRDefault="000C0AEB"/>
    <w:sectPr w:rsidR="000C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596"/>
    <w:multiLevelType w:val="multilevel"/>
    <w:tmpl w:val="76AE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07861"/>
    <w:multiLevelType w:val="multilevel"/>
    <w:tmpl w:val="0A7C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7334D"/>
    <w:multiLevelType w:val="multilevel"/>
    <w:tmpl w:val="887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C404B"/>
    <w:multiLevelType w:val="hybridMultilevel"/>
    <w:tmpl w:val="69C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FDD"/>
    <w:multiLevelType w:val="multilevel"/>
    <w:tmpl w:val="BB0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959AC"/>
    <w:multiLevelType w:val="hybridMultilevel"/>
    <w:tmpl w:val="D81AEFE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CCA7519"/>
    <w:multiLevelType w:val="hybridMultilevel"/>
    <w:tmpl w:val="00C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0556"/>
    <w:multiLevelType w:val="hybridMultilevel"/>
    <w:tmpl w:val="B696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50997"/>
    <w:multiLevelType w:val="multilevel"/>
    <w:tmpl w:val="103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E7044"/>
    <w:multiLevelType w:val="hybridMultilevel"/>
    <w:tmpl w:val="696E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13F6"/>
    <w:multiLevelType w:val="multilevel"/>
    <w:tmpl w:val="D9E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F4D68"/>
    <w:multiLevelType w:val="hybridMultilevel"/>
    <w:tmpl w:val="BDA2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80FCC"/>
    <w:multiLevelType w:val="hybridMultilevel"/>
    <w:tmpl w:val="851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4060B"/>
    <w:multiLevelType w:val="multilevel"/>
    <w:tmpl w:val="235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A79FE"/>
    <w:multiLevelType w:val="multilevel"/>
    <w:tmpl w:val="CF2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E19C7"/>
    <w:multiLevelType w:val="hybridMultilevel"/>
    <w:tmpl w:val="53B6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12558"/>
    <w:multiLevelType w:val="hybridMultilevel"/>
    <w:tmpl w:val="B2C4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3"/>
    <w:rsid w:val="000C0AEB"/>
    <w:rsid w:val="001A39D1"/>
    <w:rsid w:val="0020171A"/>
    <w:rsid w:val="003F0880"/>
    <w:rsid w:val="00811D7C"/>
    <w:rsid w:val="008661B3"/>
    <w:rsid w:val="0087280C"/>
    <w:rsid w:val="008F52BF"/>
    <w:rsid w:val="00AB6174"/>
    <w:rsid w:val="00CC0E4A"/>
    <w:rsid w:val="00DF543F"/>
    <w:rsid w:val="00DF79FC"/>
    <w:rsid w:val="00F228A6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4C7DEF-CC54-44A0-B9AC-56DD801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661B3"/>
    <w:rPr>
      <w:b/>
      <w:bCs/>
    </w:rPr>
  </w:style>
  <w:style w:type="character" w:styleId="Zvraznenie">
    <w:name w:val="Emphasis"/>
    <w:basedOn w:val="Predvolenpsmoodseku"/>
    <w:uiPriority w:val="20"/>
    <w:qFormat/>
    <w:rsid w:val="008661B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661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uhan-novel-coronavirus-%20infection-prevention-and-control/wuhan-novel-coronavirus-wn-cov-infection-%20prevention-and-control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rxiv.org/content/10.1101/2020.03.09.20033217v1.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1/2020.03.09.20033217" TargetMode="External"/><Relationship Id="rId5" Type="http://schemas.openxmlformats.org/officeDocument/2006/relationships/hyperlink" Target="http://icmanaesthesiacovi-19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Profant</dc:creator>
  <cp:keywords/>
  <dc:description/>
  <cp:lastModifiedBy>Milan Profant</cp:lastModifiedBy>
  <cp:revision>2</cp:revision>
  <dcterms:created xsi:type="dcterms:W3CDTF">2020-03-20T05:44:00Z</dcterms:created>
  <dcterms:modified xsi:type="dcterms:W3CDTF">2020-03-20T10:51:00Z</dcterms:modified>
</cp:coreProperties>
</file>