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1385D" w14:textId="77777777" w:rsidR="00F62AAE" w:rsidRDefault="00F62AAE" w:rsidP="00CE7DC4">
      <w:r>
        <w:t>PROGRAM</w:t>
      </w:r>
    </w:p>
    <w:p w14:paraId="034C193C" w14:textId="77777777" w:rsidR="00F62AAE" w:rsidRDefault="00F62AAE" w:rsidP="001975EE">
      <w:pPr>
        <w:rPr>
          <w:rFonts w:cs="Times New Roman"/>
        </w:rPr>
      </w:pPr>
    </w:p>
    <w:p w14:paraId="1970D749" w14:textId="28EDB247" w:rsidR="00F62AAE" w:rsidRDefault="00DB2AAD" w:rsidP="001975EE">
      <w:pPr>
        <w:rPr>
          <w:rFonts w:cs="Times New Roman"/>
        </w:rPr>
      </w:pPr>
      <w:r>
        <w:t>1. DEŇ  25.11.2016</w:t>
      </w:r>
    </w:p>
    <w:p w14:paraId="18FFBFC0" w14:textId="77777777" w:rsidR="00F62AAE" w:rsidRDefault="00F62AAE" w:rsidP="001975EE">
      <w:pPr>
        <w:rPr>
          <w:rFonts w:cs="Times New Roman"/>
        </w:rPr>
      </w:pPr>
      <w:r>
        <w:t>8,30 Zahájenie kurzu, Zasadačka Kliniky ORL a chirurgie hlavy a krku LFUK a UN Bratislava</w:t>
      </w:r>
    </w:p>
    <w:p w14:paraId="266BE405" w14:textId="77777777" w:rsidR="00F62AAE" w:rsidRDefault="00F62AAE" w:rsidP="001975EE">
      <w:pPr>
        <w:rPr>
          <w:rFonts w:cs="Times New Roman"/>
        </w:rPr>
      </w:pPr>
      <w:r>
        <w:t xml:space="preserve">8,40 – 15,00 </w:t>
      </w:r>
    </w:p>
    <w:p w14:paraId="1417614C" w14:textId="6EA03671" w:rsidR="00F62AAE" w:rsidRDefault="00DB2AAD" w:rsidP="001975EE">
      <w:r>
        <w:t>Prenos z operačnej sály (chirurgia hlavy a krku- bude upresnené)</w:t>
      </w:r>
    </w:p>
    <w:p w14:paraId="5FFC4D0A" w14:textId="77777777" w:rsidR="00F62AAE" w:rsidRDefault="00F62AAE" w:rsidP="001975EE">
      <w:pPr>
        <w:pStyle w:val="ListParagraph"/>
        <w:ind w:left="0"/>
      </w:pPr>
      <w:r>
        <w:t xml:space="preserve">Počas prenosu budú zaradené prednášky:  </w:t>
      </w:r>
    </w:p>
    <w:p w14:paraId="6D246DD1" w14:textId="77777777" w:rsidR="00F62AAE" w:rsidRDefault="00F62AAE" w:rsidP="001975EE">
      <w:pPr>
        <w:pStyle w:val="ListParagraph"/>
        <w:ind w:left="0"/>
      </w:pPr>
      <w:r>
        <w:t xml:space="preserve">Chirurgická anatómia príušnej žľazy, chirurgické výkony na príušnej žľaze. </w:t>
      </w:r>
    </w:p>
    <w:p w14:paraId="2995EE6D" w14:textId="77777777" w:rsidR="00F62AAE" w:rsidRDefault="00F62AAE" w:rsidP="001975EE">
      <w:pPr>
        <w:pStyle w:val="ListParagraph"/>
        <w:ind w:left="0"/>
        <w:rPr>
          <w:rFonts w:cs="Times New Roman"/>
        </w:rPr>
      </w:pPr>
      <w:r>
        <w:t>Chirurgická klasifikácia skupín LU na krku, krčné disekcie- rozdelenie, klasifikácie, terminológia.</w:t>
      </w:r>
    </w:p>
    <w:p w14:paraId="77E89D0B" w14:textId="77777777" w:rsidR="00F62AAE" w:rsidRDefault="00F62AAE" w:rsidP="001975EE">
      <w:pPr>
        <w:pStyle w:val="ListParagraph"/>
        <w:ind w:left="0"/>
        <w:rPr>
          <w:rFonts w:cs="Times New Roman"/>
        </w:rPr>
      </w:pPr>
      <w:r>
        <w:t>10,00 - 10,30 Občerstvenie</w:t>
      </w:r>
    </w:p>
    <w:p w14:paraId="31DD99D8" w14:textId="77777777" w:rsidR="00F62AAE" w:rsidRDefault="00F62AAE" w:rsidP="001975EE">
      <w:pPr>
        <w:pStyle w:val="ListParagraph"/>
        <w:ind w:left="0"/>
      </w:pPr>
      <w:r>
        <w:t>12,00 – 13,00 Obed</w:t>
      </w:r>
    </w:p>
    <w:p w14:paraId="1D63CE36" w14:textId="77777777" w:rsidR="00F62AAE" w:rsidRDefault="00F62AAE" w:rsidP="001975EE">
      <w:pPr>
        <w:pStyle w:val="ListParagraph"/>
        <w:ind w:left="0"/>
      </w:pPr>
      <w:r>
        <w:t>15,00- 16,00 Presun na Anatomický ústav LFUK</w:t>
      </w:r>
    </w:p>
    <w:p w14:paraId="18EA9FD2" w14:textId="77777777" w:rsidR="00F62AAE" w:rsidRDefault="00F62AAE" w:rsidP="001975EE">
      <w:pPr>
        <w:pStyle w:val="ListParagraph"/>
        <w:ind w:left="0"/>
      </w:pPr>
      <w:r>
        <w:t xml:space="preserve">16,30 – 16.50 </w:t>
      </w:r>
    </w:p>
    <w:p w14:paraId="7C020996" w14:textId="77777777" w:rsidR="00F62AAE" w:rsidRDefault="00F62AAE" w:rsidP="001975EE">
      <w:pPr>
        <w:pStyle w:val="ListParagraph"/>
        <w:ind w:left="0"/>
        <w:rPr>
          <w:rFonts w:cs="Times New Roman"/>
        </w:rPr>
      </w:pPr>
      <w:r>
        <w:t xml:space="preserve">Prednáška: </w:t>
      </w:r>
      <w:proofErr w:type="spellStart"/>
      <w:r>
        <w:t>Fasciové</w:t>
      </w:r>
      <w:proofErr w:type="spellEnd"/>
      <w:r>
        <w:t xml:space="preserve"> priestory krku</w:t>
      </w:r>
    </w:p>
    <w:p w14:paraId="7536B893" w14:textId="77777777" w:rsidR="00F62AAE" w:rsidRDefault="00F62AAE" w:rsidP="00186EB0">
      <w:pPr>
        <w:pStyle w:val="ListParagraph"/>
        <w:ind w:left="0"/>
      </w:pPr>
      <w:r>
        <w:t xml:space="preserve">17,00 – 18,30 </w:t>
      </w:r>
    </w:p>
    <w:p w14:paraId="4F53CD9F" w14:textId="77777777" w:rsidR="00F62AAE" w:rsidRDefault="00F62AAE" w:rsidP="00186EB0">
      <w:pPr>
        <w:pStyle w:val="ListParagraph"/>
        <w:ind w:left="0"/>
      </w:pPr>
      <w:r>
        <w:t xml:space="preserve">Preparácia na </w:t>
      </w:r>
      <w:proofErr w:type="spellStart"/>
      <w:r>
        <w:t>kadaveroch</w:t>
      </w:r>
      <w:proofErr w:type="spellEnd"/>
      <w:r>
        <w:t xml:space="preserve">: </w:t>
      </w:r>
    </w:p>
    <w:p w14:paraId="5D042E18" w14:textId="77777777" w:rsidR="00F62AAE" w:rsidRDefault="00F62AAE" w:rsidP="00186EB0">
      <w:pPr>
        <w:pStyle w:val="ListParagraph"/>
        <w:ind w:left="0"/>
      </w:pPr>
      <w:r>
        <w:t xml:space="preserve">Elevácia </w:t>
      </w:r>
      <w:proofErr w:type="spellStart"/>
      <w:r>
        <w:t>kožnoplatyzmového</w:t>
      </w:r>
      <w:proofErr w:type="spellEnd"/>
      <w:r>
        <w:t xml:space="preserve"> laloka. Chirurgická anatómia pri </w:t>
      </w:r>
      <w:proofErr w:type="spellStart"/>
      <w:r>
        <w:t>exstirpácii</w:t>
      </w:r>
      <w:proofErr w:type="spellEnd"/>
      <w:r>
        <w:t xml:space="preserve"> mediálnej krčnej cysty a fistuly, laterálnej krčnej cysty a fistuly, resekcia tela jazylky. </w:t>
      </w:r>
    </w:p>
    <w:p w14:paraId="046926B0" w14:textId="77777777" w:rsidR="00F62AAE" w:rsidRDefault="00F62AAE" w:rsidP="00186EB0">
      <w:pPr>
        <w:pStyle w:val="ListParagraph"/>
        <w:ind w:left="0"/>
      </w:pPr>
    </w:p>
    <w:p w14:paraId="50FDEADA" w14:textId="069B0BE3" w:rsidR="00F62AAE" w:rsidRDefault="00DB2AAD" w:rsidP="00186EB0">
      <w:pPr>
        <w:pStyle w:val="ListParagraph"/>
        <w:ind w:left="0"/>
        <w:rPr>
          <w:rFonts w:cs="Times New Roman"/>
        </w:rPr>
      </w:pPr>
      <w:r>
        <w:t>2. DEŇ 26.11.2016</w:t>
      </w:r>
    </w:p>
    <w:p w14:paraId="3827A0E3" w14:textId="77777777" w:rsidR="00F62AAE" w:rsidRDefault="00F62AAE" w:rsidP="00186EB0">
      <w:pPr>
        <w:pStyle w:val="ListParagraph"/>
        <w:ind w:left="0"/>
      </w:pPr>
      <w:r>
        <w:t>Anatomický ústav LFUK</w:t>
      </w:r>
    </w:p>
    <w:p w14:paraId="6353E952" w14:textId="77777777" w:rsidR="00F62AAE" w:rsidRDefault="00F62AAE" w:rsidP="00186EB0">
      <w:pPr>
        <w:pStyle w:val="ListParagraph"/>
        <w:ind w:left="0"/>
      </w:pPr>
      <w:r>
        <w:t xml:space="preserve">7,30 – 8,30 Prednášky: </w:t>
      </w:r>
    </w:p>
    <w:p w14:paraId="252AEC39" w14:textId="77777777" w:rsidR="00F62AAE" w:rsidRDefault="00F62AAE" w:rsidP="00186EB0">
      <w:pPr>
        <w:pStyle w:val="ListParagraph"/>
        <w:ind w:left="0"/>
        <w:rPr>
          <w:rFonts w:cs="Times New Roman"/>
        </w:rPr>
      </w:pPr>
      <w:r>
        <w:t>Chirurgicky významné topografické regióny krku a krčné priestory.</w:t>
      </w:r>
    </w:p>
    <w:p w14:paraId="21797A3E" w14:textId="77777777" w:rsidR="00DB2AAD" w:rsidRDefault="00F62AAE" w:rsidP="00186EB0">
      <w:pPr>
        <w:pStyle w:val="ListParagraph"/>
        <w:ind w:left="0"/>
      </w:pPr>
      <w:r>
        <w:t>Topografická anatómia submandi</w:t>
      </w:r>
      <w:r w:rsidR="00DB2AAD">
        <w:t>bulárneho a </w:t>
      </w:r>
      <w:r>
        <w:t>priestoru.</w:t>
      </w:r>
      <w:r w:rsidR="00DB2AAD">
        <w:t xml:space="preserve"> </w:t>
      </w:r>
    </w:p>
    <w:p w14:paraId="7AB4FCBA" w14:textId="6BC95A92" w:rsidR="00F62AAE" w:rsidRDefault="00DB2AAD" w:rsidP="00186EB0">
      <w:pPr>
        <w:pStyle w:val="ListParagraph"/>
        <w:ind w:left="0"/>
        <w:rPr>
          <w:rFonts w:cs="Times New Roman"/>
        </w:rPr>
      </w:pPr>
      <w:r>
        <w:t xml:space="preserve">Technika </w:t>
      </w:r>
      <w:proofErr w:type="spellStart"/>
      <w:r>
        <w:t>e</w:t>
      </w:r>
      <w:bookmarkStart w:id="0" w:name="_GoBack"/>
      <w:bookmarkEnd w:id="0"/>
      <w:r>
        <w:t>xstirpácia</w:t>
      </w:r>
      <w:proofErr w:type="spellEnd"/>
      <w:r>
        <w:t xml:space="preserve"> submandibulárnej slinnej žľazy. </w:t>
      </w:r>
    </w:p>
    <w:p w14:paraId="0C506A5A" w14:textId="77777777" w:rsidR="00F62AAE" w:rsidRDefault="00F62AAE" w:rsidP="00186EB0">
      <w:pPr>
        <w:pStyle w:val="ListParagraph"/>
        <w:ind w:left="0"/>
      </w:pPr>
      <w:proofErr w:type="spellStart"/>
      <w:r>
        <w:t>Parafaryngický</w:t>
      </w:r>
      <w:proofErr w:type="spellEnd"/>
      <w:r>
        <w:t xml:space="preserve"> priestor</w:t>
      </w:r>
    </w:p>
    <w:p w14:paraId="040CBF10" w14:textId="77777777" w:rsidR="00F62AAE" w:rsidRDefault="00F62AAE" w:rsidP="00186EB0">
      <w:pPr>
        <w:pStyle w:val="ListParagraph"/>
        <w:ind w:left="0"/>
        <w:rPr>
          <w:rFonts w:cs="Times New Roman"/>
        </w:rPr>
      </w:pPr>
      <w:r>
        <w:t xml:space="preserve">8,40 – 13,00 </w:t>
      </w:r>
    </w:p>
    <w:p w14:paraId="780A7D69" w14:textId="77777777" w:rsidR="00F62AAE" w:rsidRDefault="00F62AAE" w:rsidP="00186EB0">
      <w:pPr>
        <w:pStyle w:val="ListParagraph"/>
        <w:ind w:left="0"/>
      </w:pPr>
      <w:r>
        <w:t xml:space="preserve">Preparácia na </w:t>
      </w:r>
      <w:proofErr w:type="spellStart"/>
      <w:r>
        <w:t>kadaveroch</w:t>
      </w:r>
      <w:proofErr w:type="spellEnd"/>
      <w:r>
        <w:t xml:space="preserve">: </w:t>
      </w:r>
    </w:p>
    <w:p w14:paraId="457A129D" w14:textId="77777777" w:rsidR="00F62AAE" w:rsidRDefault="00F62AAE" w:rsidP="005758E5">
      <w:pPr>
        <w:pStyle w:val="ListParagraph"/>
        <w:ind w:left="0"/>
      </w:pPr>
      <w:proofErr w:type="spellStart"/>
      <w:r>
        <w:t>Exstirpácia</w:t>
      </w:r>
      <w:proofErr w:type="spellEnd"/>
      <w:r>
        <w:t xml:space="preserve"> submandibulárnej žľazy.</w:t>
      </w:r>
    </w:p>
    <w:p w14:paraId="7728F968" w14:textId="77777777" w:rsidR="00F62AAE" w:rsidRDefault="00F62AAE" w:rsidP="005758E5">
      <w:pPr>
        <w:pStyle w:val="ListParagraph"/>
        <w:ind w:left="0"/>
      </w:pPr>
      <w:r>
        <w:t>Identifikácia n. VII, chirurgické výkony na príušnej žľaze.</w:t>
      </w:r>
    </w:p>
    <w:p w14:paraId="79F50BF4" w14:textId="77777777" w:rsidR="00F62AAE" w:rsidRDefault="00F62AAE" w:rsidP="005758E5">
      <w:pPr>
        <w:pStyle w:val="ListParagraph"/>
        <w:ind w:left="0"/>
      </w:pPr>
      <w:r>
        <w:t xml:space="preserve">Chirurgická anatómia a prístup do </w:t>
      </w:r>
      <w:proofErr w:type="spellStart"/>
      <w:r>
        <w:t>parafaryngického</w:t>
      </w:r>
      <w:proofErr w:type="spellEnd"/>
      <w:r>
        <w:t xml:space="preserve"> priestoru</w:t>
      </w:r>
    </w:p>
    <w:p w14:paraId="48D8958A" w14:textId="77777777" w:rsidR="00F62AAE" w:rsidRDefault="00F62AAE" w:rsidP="005758E5">
      <w:pPr>
        <w:pStyle w:val="ListParagraph"/>
        <w:ind w:left="0"/>
      </w:pPr>
      <w:r>
        <w:t>13,00 – 14,00 Obed</w:t>
      </w:r>
    </w:p>
    <w:p w14:paraId="37ED9963" w14:textId="77777777" w:rsidR="00F62AAE" w:rsidRDefault="00F62AAE" w:rsidP="005758E5">
      <w:pPr>
        <w:pStyle w:val="ListParagraph"/>
        <w:ind w:left="0"/>
      </w:pPr>
      <w:r>
        <w:t>14,00 – 14,40 Prednášky:</w:t>
      </w:r>
    </w:p>
    <w:p w14:paraId="31224508" w14:textId="77777777" w:rsidR="00F62AAE" w:rsidRDefault="00F62AAE" w:rsidP="005758E5">
      <w:pPr>
        <w:pStyle w:val="ListParagraph"/>
        <w:ind w:left="0"/>
      </w:pPr>
      <w:r>
        <w:t xml:space="preserve">Topografické vzťahy n. </w:t>
      </w:r>
      <w:proofErr w:type="spellStart"/>
      <w:r>
        <w:t>laryngeus</w:t>
      </w:r>
      <w:proofErr w:type="spellEnd"/>
      <w:r>
        <w:t xml:space="preserve"> </w:t>
      </w:r>
      <w:proofErr w:type="spellStart"/>
      <w:r>
        <w:t>recurrens</w:t>
      </w:r>
      <w:proofErr w:type="spellEnd"/>
      <w:r>
        <w:t>, štítnej žľazy,</w:t>
      </w:r>
      <w:r>
        <w:rPr>
          <w:rFonts w:cs="Times New Roman"/>
        </w:rPr>
        <w:t> </w:t>
      </w:r>
      <w:r>
        <w:t xml:space="preserve">a. </w:t>
      </w:r>
      <w:proofErr w:type="spellStart"/>
      <w:r>
        <w:t>thyroidea</w:t>
      </w:r>
      <w:proofErr w:type="spellEnd"/>
      <w:r>
        <w:t xml:space="preserve"> </w:t>
      </w:r>
      <w:proofErr w:type="spellStart"/>
      <w:r>
        <w:t>inferior</w:t>
      </w:r>
      <w:proofErr w:type="spellEnd"/>
      <w:r>
        <w:t xml:space="preserve">, prištítnych teliesok, </w:t>
      </w:r>
      <w:proofErr w:type="spellStart"/>
      <w:r>
        <w:t>tyroidektómia</w:t>
      </w:r>
      <w:proofErr w:type="spellEnd"/>
      <w:r>
        <w:t>.</w:t>
      </w:r>
    </w:p>
    <w:p w14:paraId="0ABF0420" w14:textId="77777777" w:rsidR="00F62AAE" w:rsidRDefault="00F62AAE" w:rsidP="005758E5">
      <w:pPr>
        <w:pStyle w:val="ListParagraph"/>
        <w:ind w:left="0"/>
      </w:pPr>
      <w:r>
        <w:t>Technika KD</w:t>
      </w:r>
    </w:p>
    <w:p w14:paraId="5D0DE649" w14:textId="77777777" w:rsidR="00F62AAE" w:rsidRDefault="00F62AAE" w:rsidP="005758E5">
      <w:pPr>
        <w:pStyle w:val="ListParagraph"/>
        <w:ind w:left="0"/>
      </w:pPr>
      <w:r>
        <w:t>14.50 – 18,30</w:t>
      </w:r>
    </w:p>
    <w:p w14:paraId="7948743B" w14:textId="77777777" w:rsidR="00F62AAE" w:rsidRDefault="00F62AAE" w:rsidP="00785268">
      <w:pPr>
        <w:pStyle w:val="ListParagraph"/>
        <w:ind w:left="0"/>
      </w:pPr>
      <w:r>
        <w:t xml:space="preserve">Preparácia na </w:t>
      </w:r>
      <w:proofErr w:type="spellStart"/>
      <w:r>
        <w:t>kadaveroch</w:t>
      </w:r>
      <w:proofErr w:type="spellEnd"/>
      <w:r>
        <w:t xml:space="preserve">: </w:t>
      </w:r>
    </w:p>
    <w:p w14:paraId="6B9FE2FB" w14:textId="77777777" w:rsidR="00F62AAE" w:rsidRDefault="00F62AAE" w:rsidP="00FD41BE">
      <w:pPr>
        <w:pStyle w:val="ListParagraph"/>
        <w:ind w:left="0"/>
      </w:pPr>
      <w:proofErr w:type="spellStart"/>
      <w:r>
        <w:t>Tyroidektómia</w:t>
      </w:r>
      <w:proofErr w:type="spellEnd"/>
      <w:r>
        <w:t xml:space="preserve">, identifikácia n. </w:t>
      </w:r>
      <w:proofErr w:type="spellStart"/>
      <w:r>
        <w:t>laryngeus</w:t>
      </w:r>
      <w:proofErr w:type="spellEnd"/>
      <w:r>
        <w:t xml:space="preserve"> </w:t>
      </w:r>
      <w:proofErr w:type="spellStart"/>
      <w:r>
        <w:t>recurrens</w:t>
      </w:r>
      <w:proofErr w:type="spellEnd"/>
    </w:p>
    <w:p w14:paraId="6FD3B895" w14:textId="77777777" w:rsidR="00F62AAE" w:rsidRDefault="00F62AAE" w:rsidP="00FD41BE">
      <w:pPr>
        <w:pStyle w:val="ListParagraph"/>
        <w:ind w:left="0"/>
      </w:pPr>
      <w:r>
        <w:t>Krčná disekcia</w:t>
      </w:r>
    </w:p>
    <w:p w14:paraId="285D20A5" w14:textId="77777777" w:rsidR="00F62AAE" w:rsidRDefault="00F62AAE" w:rsidP="001975EE">
      <w:pPr>
        <w:pStyle w:val="ListParagraph"/>
        <w:ind w:left="0"/>
        <w:rPr>
          <w:rFonts w:cs="Times New Roman"/>
        </w:rPr>
      </w:pPr>
    </w:p>
    <w:p w14:paraId="17BA1ECE" w14:textId="77777777" w:rsidR="00F62AAE" w:rsidRPr="001E0D1A" w:rsidRDefault="00F62AAE" w:rsidP="001E0D1A">
      <w:r w:rsidRPr="001E0D1A">
        <w:t>Lektori:</w:t>
      </w:r>
    </w:p>
    <w:p w14:paraId="5A3C758A" w14:textId="77777777" w:rsidR="00F62AAE" w:rsidRDefault="00F62AAE" w:rsidP="001E0D1A">
      <w:pPr>
        <w:rPr>
          <w:rFonts w:cs="Times New Roman"/>
        </w:rPr>
      </w:pPr>
      <w:r w:rsidRPr="001E0D1A">
        <w:t xml:space="preserve">prof. MUDr. </w:t>
      </w:r>
      <w:proofErr w:type="spellStart"/>
      <w:r w:rsidRPr="001E0D1A">
        <w:t>Milan</w:t>
      </w:r>
      <w:proofErr w:type="spellEnd"/>
      <w:r w:rsidRPr="001E0D1A">
        <w:t xml:space="preserve"> </w:t>
      </w:r>
      <w:proofErr w:type="spellStart"/>
      <w:r w:rsidRPr="001E0D1A">
        <w:t>Profant</w:t>
      </w:r>
      <w:proofErr w:type="spellEnd"/>
      <w:r w:rsidRPr="001E0D1A">
        <w:t xml:space="preserve">, CSc. </w:t>
      </w:r>
    </w:p>
    <w:p w14:paraId="6A43F727" w14:textId="77777777" w:rsidR="00C1615E" w:rsidRDefault="00F62AAE" w:rsidP="001E0D1A">
      <w:proofErr w:type="spellStart"/>
      <w:r>
        <w:t>Doc</w:t>
      </w:r>
      <w:proofErr w:type="spellEnd"/>
      <w:r>
        <w:t xml:space="preserve">. MUDr. Eliška Kubíková, </w:t>
      </w:r>
      <w:proofErr w:type="spellStart"/>
      <w:r>
        <w:t>PhD</w:t>
      </w:r>
      <w:proofErr w:type="spellEnd"/>
      <w:r>
        <w:t>.</w:t>
      </w:r>
    </w:p>
    <w:p w14:paraId="5C760B85" w14:textId="2126276C" w:rsidR="00F62AAE" w:rsidRPr="001E0D1A" w:rsidRDefault="00C1615E" w:rsidP="001E0D1A">
      <w:pPr>
        <w:rPr>
          <w:rFonts w:cs="Times New Roman"/>
        </w:rPr>
      </w:pPr>
      <w:proofErr w:type="spellStart"/>
      <w:r>
        <w:t>Doc</w:t>
      </w:r>
      <w:proofErr w:type="spellEnd"/>
      <w:r>
        <w:t xml:space="preserve">. RNDr. Peter </w:t>
      </w:r>
      <w:proofErr w:type="spellStart"/>
      <w:r>
        <w:t>Weisman</w:t>
      </w:r>
      <w:proofErr w:type="spellEnd"/>
      <w:r>
        <w:t>, PhD.</w:t>
      </w:r>
      <w:r w:rsidR="00F62AAE">
        <w:t xml:space="preserve"> </w:t>
      </w:r>
    </w:p>
    <w:p w14:paraId="47427DA9" w14:textId="0600DDA7" w:rsidR="00F62AAE" w:rsidRPr="001E0D1A" w:rsidRDefault="00F62AAE" w:rsidP="001E0D1A">
      <w:r w:rsidRPr="001E0D1A">
        <w:t xml:space="preserve">MUDr. Patrik Štefanička, </w:t>
      </w:r>
      <w:proofErr w:type="spellStart"/>
      <w:r w:rsidRPr="001E0D1A">
        <w:t>PhD</w:t>
      </w:r>
      <w:proofErr w:type="spellEnd"/>
      <w:r w:rsidRPr="001E0D1A">
        <w:t>.</w:t>
      </w:r>
    </w:p>
    <w:p w14:paraId="5CDB975B" w14:textId="77777777" w:rsidR="00F62AAE" w:rsidRPr="001E0D1A" w:rsidRDefault="00F62AAE" w:rsidP="001E0D1A">
      <w:r w:rsidRPr="001E0D1A">
        <w:t xml:space="preserve">MUDr. Miroslav Tedla, </w:t>
      </w:r>
      <w:proofErr w:type="spellStart"/>
      <w:r w:rsidRPr="001E0D1A">
        <w:t>PhD</w:t>
      </w:r>
      <w:proofErr w:type="spellEnd"/>
      <w:r w:rsidRPr="001E0D1A">
        <w:t>.</w:t>
      </w:r>
    </w:p>
    <w:p w14:paraId="6F4A6B87" w14:textId="77777777" w:rsidR="00F62AAE" w:rsidRDefault="00F62AAE" w:rsidP="001975EE">
      <w:pPr>
        <w:rPr>
          <w:rFonts w:cs="Times New Roman"/>
        </w:rPr>
      </w:pPr>
      <w:r w:rsidRPr="001E0D1A">
        <w:lastRenderedPageBreak/>
        <w:t xml:space="preserve">MUDr. Michal </w:t>
      </w:r>
      <w:proofErr w:type="spellStart"/>
      <w:r w:rsidRPr="001E0D1A">
        <w:t>Rosoľanka</w:t>
      </w:r>
      <w:proofErr w:type="spellEnd"/>
    </w:p>
    <w:sectPr w:rsidR="00F62AAE" w:rsidSect="00586F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F33"/>
    <w:multiLevelType w:val="hybridMultilevel"/>
    <w:tmpl w:val="0D54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334C"/>
    <w:multiLevelType w:val="hybridMultilevel"/>
    <w:tmpl w:val="3DAC4B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66115"/>
    <w:multiLevelType w:val="hybridMultilevel"/>
    <w:tmpl w:val="40EA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ACC443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261B"/>
    <w:multiLevelType w:val="multilevel"/>
    <w:tmpl w:val="3C201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A67EB"/>
    <w:multiLevelType w:val="hybridMultilevel"/>
    <w:tmpl w:val="3C201B8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AC5743"/>
    <w:multiLevelType w:val="hybridMultilevel"/>
    <w:tmpl w:val="7CD2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77743"/>
    <w:multiLevelType w:val="hybridMultilevel"/>
    <w:tmpl w:val="AE5C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5"/>
    <w:rsid w:val="0008001D"/>
    <w:rsid w:val="00141182"/>
    <w:rsid w:val="00186EB0"/>
    <w:rsid w:val="001975EE"/>
    <w:rsid w:val="001E0D1A"/>
    <w:rsid w:val="002254C8"/>
    <w:rsid w:val="00230C4C"/>
    <w:rsid w:val="00297825"/>
    <w:rsid w:val="002C7554"/>
    <w:rsid w:val="003248BF"/>
    <w:rsid w:val="003307AF"/>
    <w:rsid w:val="004C6454"/>
    <w:rsid w:val="004D0E3B"/>
    <w:rsid w:val="00554F5E"/>
    <w:rsid w:val="00563D05"/>
    <w:rsid w:val="005758E5"/>
    <w:rsid w:val="00586F92"/>
    <w:rsid w:val="00592441"/>
    <w:rsid w:val="005B7994"/>
    <w:rsid w:val="005D5A71"/>
    <w:rsid w:val="005F5659"/>
    <w:rsid w:val="005F5994"/>
    <w:rsid w:val="006145A9"/>
    <w:rsid w:val="00616BF7"/>
    <w:rsid w:val="0062230C"/>
    <w:rsid w:val="006666E5"/>
    <w:rsid w:val="00666CF0"/>
    <w:rsid w:val="00785268"/>
    <w:rsid w:val="007918EE"/>
    <w:rsid w:val="008229FE"/>
    <w:rsid w:val="00827944"/>
    <w:rsid w:val="00890EAE"/>
    <w:rsid w:val="008D3913"/>
    <w:rsid w:val="00933694"/>
    <w:rsid w:val="00940994"/>
    <w:rsid w:val="00A03991"/>
    <w:rsid w:val="00A3536B"/>
    <w:rsid w:val="00A60217"/>
    <w:rsid w:val="00B52107"/>
    <w:rsid w:val="00B84A35"/>
    <w:rsid w:val="00BF34FB"/>
    <w:rsid w:val="00C1615E"/>
    <w:rsid w:val="00CE7DC4"/>
    <w:rsid w:val="00D305DD"/>
    <w:rsid w:val="00DB2AAD"/>
    <w:rsid w:val="00E41B74"/>
    <w:rsid w:val="00EA7285"/>
    <w:rsid w:val="00EF6A54"/>
    <w:rsid w:val="00F62AAE"/>
    <w:rsid w:val="00F7281C"/>
    <w:rsid w:val="00F82602"/>
    <w:rsid w:val="00FD41B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8C2B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07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391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07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39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1474</Characters>
  <Application>Microsoft Macintosh Word</Application>
  <DocSecurity>0</DocSecurity>
  <Lines>31</Lines>
  <Paragraphs>12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 chirurgickej anatómie krku a krčných operácií</dc:title>
  <dc:subject/>
  <dc:creator>Patrik Stefanicka</dc:creator>
  <cp:keywords/>
  <dc:description/>
  <cp:lastModifiedBy>Patrik Stefanicka</cp:lastModifiedBy>
  <cp:revision>3</cp:revision>
  <cp:lastPrinted>2015-08-17T15:42:00Z</cp:lastPrinted>
  <dcterms:created xsi:type="dcterms:W3CDTF">2016-10-04T09:27:00Z</dcterms:created>
  <dcterms:modified xsi:type="dcterms:W3CDTF">2016-10-04T09:33:00Z</dcterms:modified>
</cp:coreProperties>
</file>